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CB141A">
      <w:pPr>
        <w:pStyle w:val="2"/>
        <w:jc w:val="center"/>
      </w:pPr>
      <w:r>
        <w:rPr>
          <w:rFonts w:hint="eastAsia"/>
          <w:sz w:val="40"/>
          <w:szCs w:val="28"/>
          <w:lang w:val="en-US" w:eastAsia="zh-CN"/>
        </w:rPr>
        <w:t>XXXXXXX公司</w:t>
      </w:r>
      <w:r>
        <w:rPr>
          <w:rFonts w:hint="eastAsia"/>
          <w:sz w:val="40"/>
          <w:szCs w:val="28"/>
        </w:rPr>
        <w:t>报价单</w:t>
      </w:r>
    </w:p>
    <w:p w14:paraId="624A967B">
      <w:pPr>
        <w:ind w:left="-989" w:leftChars="-472" w:hanging="2"/>
        <w:rPr>
          <w:rFonts w:hint="eastAsia" w:eastAsiaTheme="minorEastAsia"/>
          <w:sz w:val="32"/>
          <w:lang w:val="en-US" w:eastAsia="zh-CN"/>
        </w:rPr>
      </w:pPr>
      <w:r>
        <w:rPr>
          <w:rFonts w:hint="eastAsia"/>
          <w:sz w:val="32"/>
          <w:lang w:val="en-US" w:eastAsia="zh-CN"/>
        </w:rPr>
        <w:t>联系人  ：</w:t>
      </w:r>
    </w:p>
    <w:p w14:paraId="1DFBC202">
      <w:pPr>
        <w:ind w:left="-989" w:leftChars="-472" w:hanging="2"/>
        <w:rPr>
          <w:rFonts w:hint="default" w:eastAsiaTheme="minorEastAsia"/>
          <w:sz w:val="32"/>
          <w:lang w:val="en-US" w:eastAsia="zh-CN"/>
        </w:rPr>
      </w:pPr>
      <w:r>
        <w:rPr>
          <w:rFonts w:hint="eastAsia"/>
          <w:sz w:val="32"/>
        </w:rPr>
        <w:t>联系电话：</w:t>
      </w:r>
    </w:p>
    <w:p w14:paraId="3CC35F0A">
      <w:pPr>
        <w:ind w:left="519" w:leftChars="-472" w:hanging="1510" w:hangingChars="472"/>
        <w:rPr>
          <w:rFonts w:hint="default" w:eastAsiaTheme="minorEastAsia"/>
          <w:sz w:val="32"/>
          <w:lang w:val="en-US" w:eastAsia="zh-CN"/>
        </w:rPr>
      </w:pPr>
      <w:r>
        <w:rPr>
          <w:rFonts w:hint="eastAsia"/>
          <w:sz w:val="32"/>
        </w:rPr>
        <w:t>报价日期</w:t>
      </w:r>
      <w:r>
        <w:rPr>
          <w:sz w:val="32"/>
        </w:rPr>
        <w:t>：</w:t>
      </w:r>
      <w:r>
        <w:rPr>
          <w:rFonts w:hint="default"/>
          <w:sz w:val="32"/>
          <w:lang w:val="en-US"/>
        </w:rPr>
        <w:t xml:space="preserve">  </w:t>
      </w:r>
      <w:r>
        <w:rPr>
          <w:rFonts w:hint="eastAsia"/>
          <w:sz w:val="32"/>
          <w:lang w:val="en-US" w:eastAsia="zh-CN"/>
        </w:rPr>
        <w:t>年</w:t>
      </w:r>
      <w:r>
        <w:rPr>
          <w:rFonts w:hint="default"/>
          <w:sz w:val="32"/>
          <w:lang w:val="en-US" w:eastAsia="zh-CN"/>
        </w:rPr>
        <w:t xml:space="preserve">    </w:t>
      </w:r>
      <w:r>
        <w:rPr>
          <w:rFonts w:hint="eastAsia"/>
          <w:sz w:val="32"/>
          <w:lang w:val="en-US" w:eastAsia="zh-CN"/>
        </w:rPr>
        <w:t>月</w:t>
      </w:r>
      <w:r>
        <w:rPr>
          <w:rFonts w:hint="default"/>
          <w:sz w:val="32"/>
          <w:lang w:val="en-US" w:eastAsia="zh-CN"/>
        </w:rPr>
        <w:t xml:space="preserve">   </w:t>
      </w:r>
      <w:r>
        <w:rPr>
          <w:rFonts w:hint="eastAsia"/>
          <w:sz w:val="32"/>
          <w:lang w:val="en-US" w:eastAsia="zh-CN"/>
        </w:rPr>
        <w:t>日</w:t>
      </w:r>
    </w:p>
    <w:tbl>
      <w:tblPr>
        <w:tblStyle w:val="6"/>
        <w:tblpPr w:leftFromText="180" w:rightFromText="180" w:vertAnchor="text" w:horzAnchor="margin" w:tblpXSpec="center" w:tblpY="719"/>
        <w:tblW w:w="100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455"/>
        <w:gridCol w:w="955"/>
        <w:gridCol w:w="992"/>
        <w:gridCol w:w="1494"/>
        <w:gridCol w:w="960"/>
        <w:gridCol w:w="1085"/>
        <w:gridCol w:w="2215"/>
      </w:tblGrid>
      <w:tr w14:paraId="42EA2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846" w:type="dxa"/>
            <w:shd w:val="clear" w:color="auto" w:fill="D8D8D8" w:themeFill="background1" w:themeFillShade="D9"/>
            <w:vAlign w:val="center"/>
          </w:tcPr>
          <w:p w14:paraId="1AACA532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序号</w:t>
            </w:r>
          </w:p>
        </w:tc>
        <w:tc>
          <w:tcPr>
            <w:tcW w:w="1455" w:type="dxa"/>
            <w:shd w:val="clear" w:color="auto" w:fill="D8D8D8" w:themeFill="background1" w:themeFillShade="D9"/>
            <w:vAlign w:val="center"/>
          </w:tcPr>
          <w:p w14:paraId="20172F2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产品</w:t>
            </w:r>
          </w:p>
        </w:tc>
        <w:tc>
          <w:tcPr>
            <w:tcW w:w="955" w:type="dxa"/>
            <w:shd w:val="clear" w:color="auto" w:fill="D8D8D8" w:themeFill="background1" w:themeFillShade="D9"/>
            <w:vAlign w:val="center"/>
          </w:tcPr>
          <w:p w14:paraId="50C4E062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规格</w:t>
            </w:r>
          </w:p>
        </w:tc>
        <w:tc>
          <w:tcPr>
            <w:tcW w:w="992" w:type="dxa"/>
            <w:shd w:val="clear" w:color="auto" w:fill="D8D8D8" w:themeFill="background1" w:themeFillShade="D9"/>
            <w:vAlign w:val="center"/>
          </w:tcPr>
          <w:p w14:paraId="1B9E32F6">
            <w:pPr>
              <w:jc w:val="center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</w:rPr>
              <w:t>数量</w:t>
            </w:r>
            <w:r>
              <w:rPr>
                <w:rFonts w:hint="eastAsia"/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吨</w:t>
            </w:r>
            <w:r>
              <w:rPr>
                <w:rFonts w:hint="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494" w:type="dxa"/>
            <w:shd w:val="clear" w:color="auto" w:fill="D8D8D8" w:themeFill="background1" w:themeFillShade="D9"/>
            <w:vAlign w:val="center"/>
          </w:tcPr>
          <w:p w14:paraId="5B9E4525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裸米出厂</w:t>
            </w:r>
            <w:r>
              <w:rPr>
                <w:rFonts w:hint="eastAsia"/>
                <w:sz w:val="21"/>
                <w:szCs w:val="21"/>
              </w:rPr>
              <w:t>单价</w:t>
            </w:r>
          </w:p>
          <w:p w14:paraId="4ECFA52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（元）/斤</w:t>
            </w:r>
          </w:p>
        </w:tc>
        <w:tc>
          <w:tcPr>
            <w:tcW w:w="960" w:type="dxa"/>
            <w:shd w:val="clear" w:color="auto" w:fill="D8D8D8" w:themeFill="background1" w:themeFillShade="D9"/>
            <w:vAlign w:val="center"/>
          </w:tcPr>
          <w:p w14:paraId="72713D9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碎米</w:t>
            </w:r>
          </w:p>
        </w:tc>
        <w:tc>
          <w:tcPr>
            <w:tcW w:w="1085" w:type="dxa"/>
            <w:shd w:val="clear" w:color="auto" w:fill="D8D8D8" w:themeFill="background1" w:themeFillShade="D9"/>
            <w:vAlign w:val="center"/>
          </w:tcPr>
          <w:p w14:paraId="0B3A0B89">
            <w:pPr>
              <w:jc w:val="center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水份</w:t>
            </w:r>
          </w:p>
        </w:tc>
        <w:tc>
          <w:tcPr>
            <w:tcW w:w="2215" w:type="dxa"/>
            <w:shd w:val="clear" w:color="auto" w:fill="D8D8D8" w:themeFill="background1" w:themeFillShade="D9"/>
            <w:vAlign w:val="center"/>
          </w:tcPr>
          <w:p w14:paraId="338F25FF">
            <w:pPr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其他标准</w:t>
            </w:r>
          </w:p>
        </w:tc>
      </w:tr>
      <w:tr w14:paraId="18319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846" w:type="dxa"/>
            <w:vAlign w:val="center"/>
          </w:tcPr>
          <w:p w14:paraId="47665E0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01</w:t>
            </w:r>
          </w:p>
        </w:tc>
        <w:tc>
          <w:tcPr>
            <w:tcW w:w="1455" w:type="dxa"/>
            <w:vAlign w:val="center"/>
          </w:tcPr>
          <w:p w14:paraId="647E7867">
            <w:pPr>
              <w:widowControl/>
              <w:jc w:val="center"/>
              <w:rPr>
                <w:rFonts w:hint="default" w:eastAsiaTheme="minorEastAsia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2"/>
                <w:lang w:val="en-US" w:eastAsia="zh-CN"/>
              </w:rPr>
              <w:t>圆粒大米</w:t>
            </w:r>
          </w:p>
        </w:tc>
        <w:tc>
          <w:tcPr>
            <w:tcW w:w="955" w:type="dxa"/>
            <w:vAlign w:val="center"/>
          </w:tcPr>
          <w:p w14:paraId="26DC34CF">
            <w:pPr>
              <w:widowControl/>
              <w:jc w:val="center"/>
              <w:rPr>
                <w:rFonts w:hint="default" w:eastAsiaTheme="minorEastAsia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2"/>
                <w:lang w:val="en-US" w:eastAsia="zh-CN"/>
              </w:rPr>
              <w:t>25kg</w:t>
            </w:r>
          </w:p>
        </w:tc>
        <w:tc>
          <w:tcPr>
            <w:tcW w:w="992" w:type="dxa"/>
            <w:vAlign w:val="center"/>
          </w:tcPr>
          <w:p w14:paraId="2866E42B">
            <w:pPr>
              <w:widowControl/>
              <w:jc w:val="center"/>
              <w:rPr>
                <w:rFonts w:hint="default" w:eastAsiaTheme="minorEastAsia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2"/>
                <w:lang w:val="en-US" w:eastAsia="zh-CN"/>
              </w:rPr>
              <w:t>60</w:t>
            </w:r>
          </w:p>
        </w:tc>
        <w:tc>
          <w:tcPr>
            <w:tcW w:w="1494" w:type="dxa"/>
            <w:vAlign w:val="center"/>
          </w:tcPr>
          <w:p w14:paraId="5971C662"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</w:p>
        </w:tc>
        <w:tc>
          <w:tcPr>
            <w:tcW w:w="960" w:type="dxa"/>
            <w:vAlign w:val="center"/>
          </w:tcPr>
          <w:p w14:paraId="79E6AE77"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</w:p>
        </w:tc>
        <w:tc>
          <w:tcPr>
            <w:tcW w:w="1085" w:type="dxa"/>
            <w:vAlign w:val="center"/>
          </w:tcPr>
          <w:p w14:paraId="0E8ECD52"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</w:p>
        </w:tc>
        <w:tc>
          <w:tcPr>
            <w:tcW w:w="2215" w:type="dxa"/>
            <w:vAlign w:val="center"/>
          </w:tcPr>
          <w:p w14:paraId="2DE22258"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国家粳米一级</w:t>
            </w:r>
            <w:bookmarkStart w:id="0" w:name="_GoBack"/>
            <w:bookmarkEnd w:id="0"/>
            <w:r>
              <w:rPr>
                <w:rFonts w:hint="eastAsia"/>
                <w:sz w:val="24"/>
                <w:lang w:val="en-US" w:eastAsia="zh-CN"/>
              </w:rPr>
              <w:t>标准</w:t>
            </w:r>
          </w:p>
        </w:tc>
      </w:tr>
      <w:tr w14:paraId="335BC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846" w:type="dxa"/>
            <w:vAlign w:val="center"/>
          </w:tcPr>
          <w:p w14:paraId="0B800A98">
            <w:pPr>
              <w:jc w:val="center"/>
              <w:rPr>
                <w:sz w:val="24"/>
              </w:rPr>
            </w:pPr>
          </w:p>
        </w:tc>
        <w:tc>
          <w:tcPr>
            <w:tcW w:w="1455" w:type="dxa"/>
            <w:vAlign w:val="center"/>
          </w:tcPr>
          <w:p w14:paraId="442BFF4F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955" w:type="dxa"/>
            <w:vAlign w:val="center"/>
          </w:tcPr>
          <w:p w14:paraId="288EF0E2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13CAA7DD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94" w:type="dxa"/>
            <w:vAlign w:val="center"/>
          </w:tcPr>
          <w:p w14:paraId="1700336D">
            <w:pPr>
              <w:jc w:val="center"/>
              <w:rPr>
                <w:sz w:val="24"/>
              </w:rPr>
            </w:pPr>
          </w:p>
        </w:tc>
        <w:tc>
          <w:tcPr>
            <w:tcW w:w="960" w:type="dxa"/>
            <w:vAlign w:val="center"/>
          </w:tcPr>
          <w:p w14:paraId="1F7BFF60">
            <w:pPr>
              <w:jc w:val="center"/>
              <w:rPr>
                <w:sz w:val="24"/>
              </w:rPr>
            </w:pPr>
          </w:p>
        </w:tc>
        <w:tc>
          <w:tcPr>
            <w:tcW w:w="1085" w:type="dxa"/>
            <w:vAlign w:val="center"/>
          </w:tcPr>
          <w:p w14:paraId="69D38741">
            <w:pPr>
              <w:jc w:val="center"/>
              <w:rPr>
                <w:sz w:val="24"/>
              </w:rPr>
            </w:pPr>
          </w:p>
        </w:tc>
        <w:tc>
          <w:tcPr>
            <w:tcW w:w="2215" w:type="dxa"/>
            <w:vAlign w:val="center"/>
          </w:tcPr>
          <w:p w14:paraId="2FE4BD01">
            <w:pPr>
              <w:jc w:val="center"/>
              <w:rPr>
                <w:sz w:val="24"/>
              </w:rPr>
            </w:pPr>
          </w:p>
        </w:tc>
      </w:tr>
      <w:tr w14:paraId="7ABF1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46" w:type="dxa"/>
            <w:vAlign w:val="center"/>
          </w:tcPr>
          <w:p w14:paraId="180B62A2">
            <w:pPr>
              <w:jc w:val="center"/>
              <w:rPr>
                <w:sz w:val="24"/>
              </w:rPr>
            </w:pPr>
          </w:p>
        </w:tc>
        <w:tc>
          <w:tcPr>
            <w:tcW w:w="1455" w:type="dxa"/>
            <w:vAlign w:val="center"/>
          </w:tcPr>
          <w:p w14:paraId="07C2E94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955" w:type="dxa"/>
            <w:vAlign w:val="center"/>
          </w:tcPr>
          <w:p w14:paraId="1D5568B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06A8FC2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94" w:type="dxa"/>
            <w:vAlign w:val="center"/>
          </w:tcPr>
          <w:p w14:paraId="5EBDEACD">
            <w:pPr>
              <w:jc w:val="center"/>
              <w:rPr>
                <w:sz w:val="24"/>
              </w:rPr>
            </w:pPr>
          </w:p>
        </w:tc>
        <w:tc>
          <w:tcPr>
            <w:tcW w:w="960" w:type="dxa"/>
            <w:vAlign w:val="center"/>
          </w:tcPr>
          <w:p w14:paraId="7EAB7EC8">
            <w:pPr>
              <w:jc w:val="center"/>
              <w:rPr>
                <w:sz w:val="24"/>
              </w:rPr>
            </w:pPr>
          </w:p>
        </w:tc>
        <w:tc>
          <w:tcPr>
            <w:tcW w:w="1085" w:type="dxa"/>
            <w:vAlign w:val="center"/>
          </w:tcPr>
          <w:p w14:paraId="75B0C167">
            <w:pPr>
              <w:jc w:val="center"/>
              <w:rPr>
                <w:sz w:val="24"/>
              </w:rPr>
            </w:pPr>
          </w:p>
        </w:tc>
        <w:tc>
          <w:tcPr>
            <w:tcW w:w="2215" w:type="dxa"/>
            <w:vAlign w:val="center"/>
          </w:tcPr>
          <w:p w14:paraId="7129556C">
            <w:pPr>
              <w:jc w:val="center"/>
              <w:rPr>
                <w:sz w:val="24"/>
              </w:rPr>
            </w:pPr>
          </w:p>
        </w:tc>
      </w:tr>
      <w:tr w14:paraId="252E3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846" w:type="dxa"/>
            <w:vAlign w:val="center"/>
          </w:tcPr>
          <w:p w14:paraId="0549441F">
            <w:pPr>
              <w:jc w:val="center"/>
              <w:rPr>
                <w:sz w:val="24"/>
              </w:rPr>
            </w:pPr>
          </w:p>
        </w:tc>
        <w:tc>
          <w:tcPr>
            <w:tcW w:w="1455" w:type="dxa"/>
            <w:vAlign w:val="center"/>
          </w:tcPr>
          <w:p w14:paraId="0C856273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955" w:type="dxa"/>
            <w:vAlign w:val="center"/>
          </w:tcPr>
          <w:p w14:paraId="57AEECBB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6537B54F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94" w:type="dxa"/>
            <w:vAlign w:val="center"/>
          </w:tcPr>
          <w:p w14:paraId="239543B7">
            <w:pPr>
              <w:jc w:val="center"/>
              <w:rPr>
                <w:sz w:val="24"/>
              </w:rPr>
            </w:pPr>
          </w:p>
        </w:tc>
        <w:tc>
          <w:tcPr>
            <w:tcW w:w="960" w:type="dxa"/>
            <w:vAlign w:val="center"/>
          </w:tcPr>
          <w:p w14:paraId="66DEBA93">
            <w:pPr>
              <w:jc w:val="center"/>
              <w:rPr>
                <w:sz w:val="24"/>
              </w:rPr>
            </w:pPr>
          </w:p>
        </w:tc>
        <w:tc>
          <w:tcPr>
            <w:tcW w:w="1085" w:type="dxa"/>
            <w:vAlign w:val="center"/>
          </w:tcPr>
          <w:p w14:paraId="4256EA91">
            <w:pPr>
              <w:jc w:val="center"/>
              <w:rPr>
                <w:sz w:val="24"/>
              </w:rPr>
            </w:pPr>
          </w:p>
        </w:tc>
        <w:tc>
          <w:tcPr>
            <w:tcW w:w="2215" w:type="dxa"/>
            <w:vAlign w:val="center"/>
          </w:tcPr>
          <w:p w14:paraId="7E9CEBBB">
            <w:pPr>
              <w:jc w:val="center"/>
              <w:rPr>
                <w:sz w:val="24"/>
              </w:rPr>
            </w:pPr>
          </w:p>
        </w:tc>
      </w:tr>
      <w:tr w14:paraId="2A7AF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46" w:type="dxa"/>
            <w:vAlign w:val="center"/>
          </w:tcPr>
          <w:p w14:paraId="7937FB8B">
            <w:pPr>
              <w:jc w:val="center"/>
              <w:rPr>
                <w:sz w:val="24"/>
              </w:rPr>
            </w:pPr>
          </w:p>
        </w:tc>
        <w:tc>
          <w:tcPr>
            <w:tcW w:w="1455" w:type="dxa"/>
            <w:vAlign w:val="center"/>
          </w:tcPr>
          <w:p w14:paraId="7F30CAD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955" w:type="dxa"/>
            <w:vAlign w:val="center"/>
          </w:tcPr>
          <w:p w14:paraId="4E0B9794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4AA73513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94" w:type="dxa"/>
            <w:vAlign w:val="center"/>
          </w:tcPr>
          <w:p w14:paraId="4629E760">
            <w:pPr>
              <w:jc w:val="center"/>
              <w:rPr>
                <w:sz w:val="24"/>
              </w:rPr>
            </w:pPr>
          </w:p>
        </w:tc>
        <w:tc>
          <w:tcPr>
            <w:tcW w:w="960" w:type="dxa"/>
            <w:vAlign w:val="center"/>
          </w:tcPr>
          <w:p w14:paraId="4409E8DB">
            <w:pPr>
              <w:jc w:val="center"/>
              <w:rPr>
                <w:sz w:val="24"/>
              </w:rPr>
            </w:pPr>
          </w:p>
        </w:tc>
        <w:tc>
          <w:tcPr>
            <w:tcW w:w="1085" w:type="dxa"/>
            <w:vAlign w:val="center"/>
          </w:tcPr>
          <w:p w14:paraId="0B214F0E">
            <w:pPr>
              <w:jc w:val="center"/>
              <w:rPr>
                <w:sz w:val="24"/>
              </w:rPr>
            </w:pPr>
          </w:p>
        </w:tc>
        <w:tc>
          <w:tcPr>
            <w:tcW w:w="2215" w:type="dxa"/>
            <w:vAlign w:val="center"/>
          </w:tcPr>
          <w:p w14:paraId="7B3CFD63">
            <w:pPr>
              <w:jc w:val="center"/>
              <w:rPr>
                <w:sz w:val="24"/>
              </w:rPr>
            </w:pPr>
          </w:p>
        </w:tc>
      </w:tr>
      <w:tr w14:paraId="057B6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846" w:type="dxa"/>
            <w:vAlign w:val="center"/>
          </w:tcPr>
          <w:p w14:paraId="68690B93">
            <w:pPr>
              <w:jc w:val="center"/>
              <w:rPr>
                <w:sz w:val="24"/>
              </w:rPr>
            </w:pPr>
          </w:p>
        </w:tc>
        <w:tc>
          <w:tcPr>
            <w:tcW w:w="1455" w:type="dxa"/>
            <w:vAlign w:val="center"/>
          </w:tcPr>
          <w:p w14:paraId="3DC1DF2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955" w:type="dxa"/>
            <w:vAlign w:val="center"/>
          </w:tcPr>
          <w:p w14:paraId="41B65FA0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2569C83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494" w:type="dxa"/>
            <w:vAlign w:val="center"/>
          </w:tcPr>
          <w:p w14:paraId="6917251A">
            <w:pPr>
              <w:jc w:val="center"/>
              <w:rPr>
                <w:sz w:val="24"/>
              </w:rPr>
            </w:pPr>
          </w:p>
        </w:tc>
        <w:tc>
          <w:tcPr>
            <w:tcW w:w="960" w:type="dxa"/>
            <w:vAlign w:val="center"/>
          </w:tcPr>
          <w:p w14:paraId="18437659">
            <w:pPr>
              <w:jc w:val="center"/>
              <w:rPr>
                <w:sz w:val="24"/>
              </w:rPr>
            </w:pPr>
          </w:p>
        </w:tc>
        <w:tc>
          <w:tcPr>
            <w:tcW w:w="1085" w:type="dxa"/>
            <w:vAlign w:val="center"/>
          </w:tcPr>
          <w:p w14:paraId="134A7258">
            <w:pPr>
              <w:jc w:val="center"/>
              <w:rPr>
                <w:sz w:val="24"/>
              </w:rPr>
            </w:pPr>
          </w:p>
        </w:tc>
        <w:tc>
          <w:tcPr>
            <w:tcW w:w="2215" w:type="dxa"/>
            <w:vAlign w:val="center"/>
          </w:tcPr>
          <w:p w14:paraId="69A7DB4E">
            <w:pPr>
              <w:jc w:val="center"/>
              <w:rPr>
                <w:sz w:val="24"/>
              </w:rPr>
            </w:pPr>
          </w:p>
        </w:tc>
      </w:tr>
      <w:tr w14:paraId="42C60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846" w:type="dxa"/>
            <w:vAlign w:val="center"/>
          </w:tcPr>
          <w:p w14:paraId="6D3CC235">
            <w:pPr>
              <w:jc w:val="center"/>
              <w:rPr>
                <w:sz w:val="24"/>
              </w:rPr>
            </w:pPr>
          </w:p>
        </w:tc>
        <w:tc>
          <w:tcPr>
            <w:tcW w:w="1455" w:type="dxa"/>
            <w:vAlign w:val="center"/>
          </w:tcPr>
          <w:p w14:paraId="32E3B4BD">
            <w:pPr>
              <w:jc w:val="center"/>
              <w:rPr>
                <w:sz w:val="24"/>
              </w:rPr>
            </w:pPr>
          </w:p>
        </w:tc>
        <w:tc>
          <w:tcPr>
            <w:tcW w:w="955" w:type="dxa"/>
            <w:vAlign w:val="center"/>
          </w:tcPr>
          <w:p w14:paraId="70E1830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BFF5F05">
            <w:pPr>
              <w:jc w:val="center"/>
              <w:rPr>
                <w:sz w:val="24"/>
              </w:rPr>
            </w:pPr>
          </w:p>
        </w:tc>
        <w:tc>
          <w:tcPr>
            <w:tcW w:w="1494" w:type="dxa"/>
            <w:vAlign w:val="center"/>
          </w:tcPr>
          <w:p w14:paraId="07582733">
            <w:pPr>
              <w:jc w:val="center"/>
              <w:rPr>
                <w:sz w:val="24"/>
              </w:rPr>
            </w:pPr>
          </w:p>
        </w:tc>
        <w:tc>
          <w:tcPr>
            <w:tcW w:w="960" w:type="dxa"/>
            <w:vAlign w:val="center"/>
          </w:tcPr>
          <w:p w14:paraId="2AC5B0E3">
            <w:pPr>
              <w:jc w:val="center"/>
              <w:rPr>
                <w:sz w:val="24"/>
              </w:rPr>
            </w:pPr>
          </w:p>
        </w:tc>
        <w:tc>
          <w:tcPr>
            <w:tcW w:w="1085" w:type="dxa"/>
            <w:vAlign w:val="center"/>
          </w:tcPr>
          <w:p w14:paraId="1396B951">
            <w:pPr>
              <w:jc w:val="center"/>
              <w:rPr>
                <w:sz w:val="24"/>
              </w:rPr>
            </w:pPr>
          </w:p>
        </w:tc>
        <w:tc>
          <w:tcPr>
            <w:tcW w:w="2215" w:type="dxa"/>
            <w:vAlign w:val="center"/>
          </w:tcPr>
          <w:p w14:paraId="1CB1FB42">
            <w:pPr>
              <w:jc w:val="center"/>
              <w:rPr>
                <w:sz w:val="24"/>
              </w:rPr>
            </w:pPr>
          </w:p>
        </w:tc>
      </w:tr>
      <w:tr w14:paraId="18A32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846" w:type="dxa"/>
            <w:vAlign w:val="center"/>
          </w:tcPr>
          <w:p w14:paraId="5F2604D0">
            <w:pPr>
              <w:jc w:val="center"/>
              <w:rPr>
                <w:sz w:val="24"/>
              </w:rPr>
            </w:pPr>
          </w:p>
        </w:tc>
        <w:tc>
          <w:tcPr>
            <w:tcW w:w="1455" w:type="dxa"/>
            <w:vAlign w:val="center"/>
          </w:tcPr>
          <w:p w14:paraId="43BBACDD">
            <w:pPr>
              <w:jc w:val="center"/>
              <w:rPr>
                <w:sz w:val="24"/>
              </w:rPr>
            </w:pPr>
          </w:p>
        </w:tc>
        <w:tc>
          <w:tcPr>
            <w:tcW w:w="955" w:type="dxa"/>
            <w:vAlign w:val="center"/>
          </w:tcPr>
          <w:p w14:paraId="29FB875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5E93D216">
            <w:pPr>
              <w:jc w:val="center"/>
              <w:rPr>
                <w:sz w:val="24"/>
              </w:rPr>
            </w:pPr>
          </w:p>
        </w:tc>
        <w:tc>
          <w:tcPr>
            <w:tcW w:w="1494" w:type="dxa"/>
            <w:vAlign w:val="center"/>
          </w:tcPr>
          <w:p w14:paraId="59F51286">
            <w:pPr>
              <w:jc w:val="center"/>
              <w:rPr>
                <w:sz w:val="24"/>
              </w:rPr>
            </w:pPr>
          </w:p>
        </w:tc>
        <w:tc>
          <w:tcPr>
            <w:tcW w:w="960" w:type="dxa"/>
            <w:vAlign w:val="center"/>
          </w:tcPr>
          <w:p w14:paraId="05B49658">
            <w:pPr>
              <w:jc w:val="center"/>
              <w:rPr>
                <w:sz w:val="24"/>
              </w:rPr>
            </w:pPr>
          </w:p>
        </w:tc>
        <w:tc>
          <w:tcPr>
            <w:tcW w:w="1085" w:type="dxa"/>
            <w:vAlign w:val="center"/>
          </w:tcPr>
          <w:p w14:paraId="47DCFCA8">
            <w:pPr>
              <w:jc w:val="center"/>
              <w:rPr>
                <w:sz w:val="24"/>
              </w:rPr>
            </w:pPr>
          </w:p>
        </w:tc>
        <w:tc>
          <w:tcPr>
            <w:tcW w:w="2215" w:type="dxa"/>
            <w:vAlign w:val="center"/>
          </w:tcPr>
          <w:p w14:paraId="5FA7053D">
            <w:pPr>
              <w:jc w:val="center"/>
              <w:rPr>
                <w:sz w:val="24"/>
              </w:rPr>
            </w:pPr>
          </w:p>
        </w:tc>
      </w:tr>
      <w:tr w14:paraId="5F958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846" w:type="dxa"/>
            <w:vAlign w:val="center"/>
          </w:tcPr>
          <w:p w14:paraId="4BBD9084">
            <w:pPr>
              <w:jc w:val="center"/>
              <w:rPr>
                <w:sz w:val="24"/>
              </w:rPr>
            </w:pPr>
          </w:p>
        </w:tc>
        <w:tc>
          <w:tcPr>
            <w:tcW w:w="1455" w:type="dxa"/>
            <w:vAlign w:val="center"/>
          </w:tcPr>
          <w:p w14:paraId="1C94038C">
            <w:pPr>
              <w:jc w:val="center"/>
              <w:rPr>
                <w:sz w:val="24"/>
              </w:rPr>
            </w:pPr>
          </w:p>
        </w:tc>
        <w:tc>
          <w:tcPr>
            <w:tcW w:w="955" w:type="dxa"/>
            <w:vAlign w:val="center"/>
          </w:tcPr>
          <w:p w14:paraId="2028CE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5A34CD9">
            <w:pPr>
              <w:jc w:val="center"/>
              <w:rPr>
                <w:sz w:val="24"/>
              </w:rPr>
            </w:pPr>
          </w:p>
        </w:tc>
        <w:tc>
          <w:tcPr>
            <w:tcW w:w="1494" w:type="dxa"/>
            <w:vAlign w:val="center"/>
          </w:tcPr>
          <w:p w14:paraId="1E4D7B8A">
            <w:pPr>
              <w:jc w:val="center"/>
              <w:rPr>
                <w:sz w:val="24"/>
              </w:rPr>
            </w:pPr>
          </w:p>
        </w:tc>
        <w:tc>
          <w:tcPr>
            <w:tcW w:w="960" w:type="dxa"/>
            <w:vAlign w:val="center"/>
          </w:tcPr>
          <w:p w14:paraId="2F78B098">
            <w:pPr>
              <w:jc w:val="center"/>
              <w:rPr>
                <w:sz w:val="24"/>
              </w:rPr>
            </w:pPr>
          </w:p>
        </w:tc>
        <w:tc>
          <w:tcPr>
            <w:tcW w:w="1085" w:type="dxa"/>
            <w:vAlign w:val="center"/>
          </w:tcPr>
          <w:p w14:paraId="2880C434">
            <w:pPr>
              <w:jc w:val="center"/>
              <w:rPr>
                <w:sz w:val="24"/>
              </w:rPr>
            </w:pPr>
          </w:p>
        </w:tc>
        <w:tc>
          <w:tcPr>
            <w:tcW w:w="2215" w:type="dxa"/>
            <w:vAlign w:val="center"/>
          </w:tcPr>
          <w:p w14:paraId="091D9DB2">
            <w:pPr>
              <w:jc w:val="center"/>
              <w:rPr>
                <w:sz w:val="24"/>
              </w:rPr>
            </w:pPr>
          </w:p>
        </w:tc>
      </w:tr>
      <w:tr w14:paraId="23B30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846" w:type="dxa"/>
            <w:vAlign w:val="center"/>
          </w:tcPr>
          <w:p w14:paraId="78574242">
            <w:pPr>
              <w:jc w:val="center"/>
              <w:rPr>
                <w:sz w:val="24"/>
              </w:rPr>
            </w:pPr>
          </w:p>
        </w:tc>
        <w:tc>
          <w:tcPr>
            <w:tcW w:w="1455" w:type="dxa"/>
            <w:vAlign w:val="center"/>
          </w:tcPr>
          <w:p w14:paraId="5E75A56E">
            <w:pPr>
              <w:jc w:val="center"/>
              <w:rPr>
                <w:sz w:val="24"/>
              </w:rPr>
            </w:pPr>
          </w:p>
        </w:tc>
        <w:tc>
          <w:tcPr>
            <w:tcW w:w="955" w:type="dxa"/>
            <w:vAlign w:val="center"/>
          </w:tcPr>
          <w:p w14:paraId="2B37D6A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5AAABC2E">
            <w:pPr>
              <w:jc w:val="center"/>
              <w:rPr>
                <w:sz w:val="24"/>
              </w:rPr>
            </w:pPr>
          </w:p>
        </w:tc>
        <w:tc>
          <w:tcPr>
            <w:tcW w:w="1494" w:type="dxa"/>
            <w:vAlign w:val="center"/>
          </w:tcPr>
          <w:p w14:paraId="7F36EC64">
            <w:pPr>
              <w:jc w:val="center"/>
              <w:rPr>
                <w:sz w:val="24"/>
              </w:rPr>
            </w:pPr>
          </w:p>
        </w:tc>
        <w:tc>
          <w:tcPr>
            <w:tcW w:w="960" w:type="dxa"/>
            <w:vAlign w:val="center"/>
          </w:tcPr>
          <w:p w14:paraId="0B79F157">
            <w:pPr>
              <w:jc w:val="center"/>
              <w:rPr>
                <w:sz w:val="24"/>
              </w:rPr>
            </w:pPr>
          </w:p>
        </w:tc>
        <w:tc>
          <w:tcPr>
            <w:tcW w:w="1085" w:type="dxa"/>
            <w:vAlign w:val="center"/>
          </w:tcPr>
          <w:p w14:paraId="2A87474D">
            <w:pPr>
              <w:jc w:val="center"/>
              <w:rPr>
                <w:sz w:val="24"/>
              </w:rPr>
            </w:pPr>
          </w:p>
        </w:tc>
        <w:tc>
          <w:tcPr>
            <w:tcW w:w="2215" w:type="dxa"/>
            <w:vAlign w:val="center"/>
          </w:tcPr>
          <w:p w14:paraId="3B643FF8">
            <w:pPr>
              <w:jc w:val="center"/>
              <w:rPr>
                <w:sz w:val="24"/>
              </w:rPr>
            </w:pPr>
          </w:p>
        </w:tc>
      </w:tr>
    </w:tbl>
    <w:p w14:paraId="6612C881">
      <w:pPr>
        <w:ind w:left="519" w:leftChars="-472" w:hanging="1510" w:hangingChars="472"/>
        <w:rPr>
          <w:sz w:val="32"/>
        </w:rPr>
      </w:pPr>
    </w:p>
    <w:sectPr>
      <w:pgSz w:w="11906" w:h="16838"/>
      <w:pgMar w:top="1440" w:right="17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VhNGJiMWVmZTg4ZjFhYWZhYWFiMzBkODkwYWRkZmUifQ=="/>
  </w:docVars>
  <w:rsids>
    <w:rsidRoot w:val="59194BBB"/>
    <w:rsid w:val="000039FA"/>
    <w:rsid w:val="00071779"/>
    <w:rsid w:val="002B31C2"/>
    <w:rsid w:val="0059106A"/>
    <w:rsid w:val="006865EF"/>
    <w:rsid w:val="007B7888"/>
    <w:rsid w:val="00822006"/>
    <w:rsid w:val="00950D38"/>
    <w:rsid w:val="0098544F"/>
    <w:rsid w:val="00B4581B"/>
    <w:rsid w:val="00BE01EC"/>
    <w:rsid w:val="00C62177"/>
    <w:rsid w:val="00CC34DE"/>
    <w:rsid w:val="00D1253D"/>
    <w:rsid w:val="0A193269"/>
    <w:rsid w:val="0DBB066B"/>
    <w:rsid w:val="116E3EC0"/>
    <w:rsid w:val="25D568F6"/>
    <w:rsid w:val="28643ED1"/>
    <w:rsid w:val="32EE0AA1"/>
    <w:rsid w:val="3D786AD7"/>
    <w:rsid w:val="3E9C0EEF"/>
    <w:rsid w:val="3F2F762C"/>
    <w:rsid w:val="41E14DD6"/>
    <w:rsid w:val="4A243A08"/>
    <w:rsid w:val="4C4E0C82"/>
    <w:rsid w:val="52DB10B0"/>
    <w:rsid w:val="59194BBB"/>
    <w:rsid w:val="5C6E6A43"/>
    <w:rsid w:val="5E001FB9"/>
    <w:rsid w:val="5EB651E1"/>
    <w:rsid w:val="62832615"/>
    <w:rsid w:val="63B994C6"/>
    <w:rsid w:val="662E0B17"/>
    <w:rsid w:val="67F6F946"/>
    <w:rsid w:val="696762BB"/>
    <w:rsid w:val="6B579855"/>
    <w:rsid w:val="6C4332E4"/>
    <w:rsid w:val="6E0252EB"/>
    <w:rsid w:val="7B103AA7"/>
    <w:rsid w:val="7F73125B"/>
    <w:rsid w:val="DFFDCF26"/>
    <w:rsid w:val="F377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7"/>
    <w:link w:val="4"/>
    <w:qFormat/>
    <w:uiPriority w:val="99"/>
    <w:rPr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uquan\Library\Containers\com.kingsoft.wpsoffice.mac\Data\C:\Users\Administrator\AppData\Roaming\kingsoft\office6\templates\download\dd873b6c2d8f9c6782e26da7e5333ef1\&#25253;&#20215;&#21333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报价单.docx</Template>
  <Pages>1</Pages>
  <Words>69</Words>
  <Characters>81</Characters>
  <Lines>1</Lines>
  <Paragraphs>1</Paragraphs>
  <TotalTime>14</TotalTime>
  <ScaleCrop>false</ScaleCrop>
  <LinksUpToDate>false</LinksUpToDate>
  <CharactersWithSpaces>92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2023-08-23T07:17:00Z</dcterms:created>
  <dc:creator>Syh</dc:creator>
  <cp:lastModifiedBy>WPS_449374299</cp:lastModifiedBy>
  <dcterms:modified xsi:type="dcterms:W3CDTF">2025-09-11T08:02:08Z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56027538C1340C4979E4BF683F747F07_43</vt:lpwstr>
  </property>
  <property fmtid="{D5CDD505-2E9C-101B-9397-08002B2CF9AE}" pid="3" name="KSOProductBuildVer">
    <vt:lpwstr>2052-12.1.0.22529</vt:lpwstr>
  </property>
  <property fmtid="{D5CDD505-2E9C-101B-9397-08002B2CF9AE}" pid="4" name="KSOTemplateDocerSaveRecord">
    <vt:lpwstr>eyJoZGlkIjoiMTRmNzVlNDE4N2U5NWZjOTEwZmRhYmJkMzczNDkyNTgiLCJ1c2VySWQiOiI0NDkzNzQyOTkifQ==</vt:lpwstr>
  </property>
</Properties>
</file>